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97" w:rsidRDefault="00054DE1" w:rsidP="0033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Speaking: l</w:t>
      </w:r>
      <w:r w:rsidR="00336597">
        <w:rPr>
          <w:b/>
          <w:sz w:val="28"/>
          <w:szCs w:val="28"/>
        </w:rPr>
        <w:t>inks to the EYFS</w:t>
      </w:r>
    </w:p>
    <w:p w:rsidR="00336597" w:rsidRDefault="00336597" w:rsidP="00336597">
      <w:pPr>
        <w:ind w:right="26"/>
      </w:pPr>
      <w:r>
        <w:t>The links between children’s communication and language and all other aspects of learning and development in the EYFS are critical. The skills and capab</w:t>
      </w:r>
      <w:r w:rsidR="00BE4CCC">
        <w:t>ilities involved in speaking</w:t>
      </w:r>
      <w:r>
        <w:t xml:space="preserve"> are fundamental to progress within the EYFS.</w:t>
      </w:r>
    </w:p>
    <w:p w:rsidR="00336597" w:rsidRDefault="00336597" w:rsidP="00336597">
      <w:pPr>
        <w:ind w:right="26"/>
        <w:jc w:val="both"/>
      </w:pPr>
      <w:r>
        <w:rPr>
          <w:b/>
        </w:rPr>
        <w:t xml:space="preserve">The characteristics of effective leaning in the EYFS </w:t>
      </w:r>
      <w:r>
        <w:t>are dependent on children developing the communication and language skills to develop their understanding.</w:t>
      </w:r>
    </w:p>
    <w:p w:rsidR="00BC7702" w:rsidRDefault="00BC7702" w:rsidP="00BC7702">
      <w:pPr>
        <w:pStyle w:val="ListParagraph"/>
        <w:numPr>
          <w:ilvl w:val="0"/>
          <w:numId w:val="2"/>
        </w:numPr>
        <w:ind w:right="26"/>
      </w:pPr>
      <w:r>
        <w:rPr>
          <w:b/>
        </w:rPr>
        <w:t>Playing and e</w:t>
      </w:r>
      <w:r w:rsidR="00336597" w:rsidRPr="00BC7702">
        <w:rPr>
          <w:b/>
        </w:rPr>
        <w:t xml:space="preserve">xploring (engagement) </w:t>
      </w:r>
      <w:r w:rsidR="00336597">
        <w:t xml:space="preserve">requires children to </w:t>
      </w:r>
      <w:r w:rsidR="00BE4CCC">
        <w:t>begin to articulate their ideas, both to themselves and to others, as they play with things and in situations which are familiar to them.</w:t>
      </w:r>
      <w:r w:rsidR="00336597">
        <w:t xml:space="preserve"> </w:t>
      </w:r>
    </w:p>
    <w:p w:rsidR="00BC7702" w:rsidRDefault="00BC7702" w:rsidP="00BC7702">
      <w:pPr>
        <w:pStyle w:val="ListParagraph"/>
        <w:numPr>
          <w:ilvl w:val="0"/>
          <w:numId w:val="2"/>
        </w:numPr>
        <w:spacing w:after="0"/>
        <w:ind w:right="26"/>
      </w:pPr>
      <w:r>
        <w:rPr>
          <w:b/>
        </w:rPr>
        <w:t>Active l</w:t>
      </w:r>
      <w:r w:rsidR="00336597" w:rsidRPr="00BC7702">
        <w:rPr>
          <w:b/>
        </w:rPr>
        <w:t xml:space="preserve">earning (motivation) </w:t>
      </w:r>
      <w:r w:rsidR="00336597">
        <w:t xml:space="preserve">involves children </w:t>
      </w:r>
      <w:r w:rsidR="00BE4CCC">
        <w:t>expressing what they are trying to do and what they have achieved.</w:t>
      </w:r>
    </w:p>
    <w:p w:rsidR="00336597" w:rsidRDefault="00BC7702" w:rsidP="00BC7702">
      <w:pPr>
        <w:pStyle w:val="ListParagraph"/>
        <w:numPr>
          <w:ilvl w:val="0"/>
          <w:numId w:val="2"/>
        </w:numPr>
        <w:ind w:right="26"/>
      </w:pPr>
      <w:r>
        <w:rPr>
          <w:b/>
        </w:rPr>
        <w:t>Creating and thinking c</w:t>
      </w:r>
      <w:r w:rsidR="00336597" w:rsidRPr="00BC7702">
        <w:rPr>
          <w:b/>
        </w:rPr>
        <w:t xml:space="preserve">ritically (thinking) </w:t>
      </w:r>
      <w:r w:rsidR="00336597">
        <w:t xml:space="preserve">requires an increasing level </w:t>
      </w:r>
      <w:r w:rsidR="00BE4CCC">
        <w:t>speaking skills as children clarify their thoughts and ideas, make links in their learning and decide how to do things.</w:t>
      </w:r>
    </w:p>
    <w:p w:rsidR="00336597" w:rsidRDefault="00A35EEA" w:rsidP="00336597">
      <w:pPr>
        <w:ind w:right="26"/>
        <w:rPr>
          <w:rFonts w:cs="Arial"/>
        </w:rPr>
      </w:pPr>
      <w:r>
        <w:rPr>
          <w:rFonts w:cs="Arial"/>
          <w:b/>
        </w:rPr>
        <w:t xml:space="preserve">Speaking </w:t>
      </w:r>
      <w:r>
        <w:rPr>
          <w:rFonts w:cs="Arial"/>
        </w:rPr>
        <w:t xml:space="preserve">is </w:t>
      </w:r>
      <w:r w:rsidR="00336597">
        <w:rPr>
          <w:rFonts w:cs="Arial"/>
        </w:rPr>
        <w:t>linked to all of the other areas of learning and development in the EYFS.</w:t>
      </w:r>
    </w:p>
    <w:p w:rsidR="006B2243" w:rsidRDefault="00B06EF4" w:rsidP="00336597">
      <w:pPr>
        <w:ind w:right="26"/>
        <w:rPr>
          <w:rFonts w:cs="Arial"/>
        </w:rPr>
      </w:pPr>
      <w:r>
        <w:rPr>
          <w:rFonts w:cs="Arial"/>
          <w:b/>
        </w:rPr>
        <w:t>Personal, s</w:t>
      </w:r>
      <w:r w:rsidR="00336597">
        <w:rPr>
          <w:rFonts w:cs="Arial"/>
          <w:b/>
        </w:rPr>
        <w:t xml:space="preserve">ocial </w:t>
      </w:r>
      <w:r>
        <w:rPr>
          <w:rFonts w:cs="Arial"/>
          <w:b/>
        </w:rPr>
        <w:t>and emotional d</w:t>
      </w:r>
      <w:r w:rsidR="00336597">
        <w:rPr>
          <w:rFonts w:cs="Arial"/>
          <w:b/>
        </w:rPr>
        <w:t>evelopment requires</w:t>
      </w:r>
      <w:r w:rsidR="00336597">
        <w:rPr>
          <w:rFonts w:cs="Arial"/>
        </w:rPr>
        <w:t xml:space="preserve"> children to be able to </w:t>
      </w:r>
      <w:r w:rsidR="006B2243">
        <w:rPr>
          <w:rFonts w:cs="Arial"/>
        </w:rPr>
        <w:t>communicate with others in order to form lasting relationships, to gain self-confidence and to explain and manage their feelings and behaviour in the company of others.</w:t>
      </w:r>
    </w:p>
    <w:p w:rsidR="00336597" w:rsidRDefault="00971A71" w:rsidP="00336597">
      <w:pPr>
        <w:ind w:right="26"/>
        <w:rPr>
          <w:rFonts w:cs="Arial"/>
        </w:rPr>
      </w:pPr>
      <w:r>
        <w:rPr>
          <w:rFonts w:cs="Arial"/>
        </w:rPr>
        <w:t xml:space="preserve">Being able to speak clearly and with meaning enables children to explain and discuss aspects </w:t>
      </w:r>
      <w:r w:rsidR="00B06EF4">
        <w:rPr>
          <w:rFonts w:cs="Arial"/>
        </w:rPr>
        <w:t>of p</w:t>
      </w:r>
      <w:r w:rsidR="00C85F65">
        <w:rPr>
          <w:rFonts w:cs="Arial"/>
        </w:rPr>
        <w:t>hysical</w:t>
      </w:r>
      <w:r w:rsidR="00B06EF4">
        <w:rPr>
          <w:rFonts w:cs="Arial"/>
          <w:b/>
        </w:rPr>
        <w:t xml:space="preserve"> d</w:t>
      </w:r>
      <w:r w:rsidR="00336597">
        <w:rPr>
          <w:rFonts w:cs="Arial"/>
          <w:b/>
        </w:rPr>
        <w:t>evelopment</w:t>
      </w:r>
      <w:r>
        <w:rPr>
          <w:rFonts w:cs="Arial"/>
        </w:rPr>
        <w:t xml:space="preserve"> they find easy or difficult. They will also develop the ability to communicate when they are tired, hungry or when they want to play as well as expressing their preferences. </w:t>
      </w:r>
    </w:p>
    <w:p w:rsidR="00336597" w:rsidRDefault="00C85F65" w:rsidP="00336597">
      <w:pPr>
        <w:ind w:right="26"/>
        <w:rPr>
          <w:rFonts w:cs="Arial"/>
        </w:rPr>
      </w:pPr>
      <w:r>
        <w:rPr>
          <w:rFonts w:cs="Arial"/>
        </w:rPr>
        <w:t>Speaking is</w:t>
      </w:r>
      <w:r w:rsidR="00971A71">
        <w:rPr>
          <w:rFonts w:cs="Arial"/>
        </w:rPr>
        <w:t xml:space="preserve"> fundamentally </w:t>
      </w:r>
      <w:r w:rsidR="00336597">
        <w:rPr>
          <w:rFonts w:cs="Arial"/>
        </w:rPr>
        <w:t xml:space="preserve">linked to </w:t>
      </w:r>
      <w:r w:rsidR="00B06EF4">
        <w:rPr>
          <w:rFonts w:cs="Arial"/>
          <w:b/>
        </w:rPr>
        <w:t>l</w:t>
      </w:r>
      <w:r w:rsidR="00336597">
        <w:rPr>
          <w:rFonts w:cs="Arial"/>
          <w:b/>
        </w:rPr>
        <w:t xml:space="preserve">iteracy </w:t>
      </w:r>
      <w:r w:rsidR="00971A71">
        <w:rPr>
          <w:rFonts w:cs="Arial"/>
        </w:rPr>
        <w:t>as children re-tell stories, recite poems, articulate sounds and develop early reading skills.</w:t>
      </w:r>
      <w:r w:rsidR="00336597">
        <w:rPr>
          <w:rFonts w:cs="Arial"/>
        </w:rPr>
        <w:t xml:space="preserve"> </w:t>
      </w:r>
    </w:p>
    <w:p w:rsidR="00336597" w:rsidRDefault="00336597" w:rsidP="00336597">
      <w:pPr>
        <w:ind w:right="26"/>
        <w:rPr>
          <w:rFonts w:cs="Arial"/>
        </w:rPr>
      </w:pPr>
      <w:r>
        <w:rPr>
          <w:rFonts w:cs="Arial"/>
          <w:b/>
        </w:rPr>
        <w:t>Mathematics</w:t>
      </w:r>
      <w:r w:rsidR="00971A71">
        <w:rPr>
          <w:rFonts w:cs="Arial"/>
          <w:b/>
        </w:rPr>
        <w:t xml:space="preserve"> </w:t>
      </w:r>
      <w:r w:rsidR="00971A71" w:rsidRPr="00971A71">
        <w:rPr>
          <w:rFonts w:cs="Arial"/>
        </w:rPr>
        <w:t>often takes place during play opportunities when</w:t>
      </w:r>
      <w:r w:rsidR="00971A71">
        <w:rPr>
          <w:rFonts w:cs="Arial"/>
          <w:b/>
        </w:rPr>
        <w:t xml:space="preserve"> </w:t>
      </w:r>
      <w:r>
        <w:rPr>
          <w:rFonts w:cs="Arial"/>
        </w:rPr>
        <w:t xml:space="preserve">children </w:t>
      </w:r>
      <w:r w:rsidR="00971A71">
        <w:rPr>
          <w:rFonts w:cs="Arial"/>
        </w:rPr>
        <w:t xml:space="preserve">use their speaking skills to say number words, recite number rhymes, think </w:t>
      </w:r>
      <w:r w:rsidR="00E40E8E">
        <w:rPr>
          <w:rFonts w:cs="Arial"/>
        </w:rPr>
        <w:t>out loud, pose problems and find</w:t>
      </w:r>
      <w:r w:rsidR="00B06EF4">
        <w:rPr>
          <w:rFonts w:cs="Arial"/>
        </w:rPr>
        <w:t xml:space="preserve"> solutions.</w:t>
      </w:r>
      <w:r w:rsidR="00971A71">
        <w:rPr>
          <w:rFonts w:cs="Arial"/>
        </w:rPr>
        <w:t xml:space="preserve"> </w:t>
      </w:r>
      <w:r>
        <w:rPr>
          <w:rFonts w:cs="Arial"/>
        </w:rPr>
        <w:t>As their capacity t</w:t>
      </w:r>
      <w:r w:rsidR="00F6545A">
        <w:rPr>
          <w:rFonts w:cs="Arial"/>
        </w:rPr>
        <w:t>o articulate their mathematical understanding</w:t>
      </w:r>
      <w:r w:rsidR="00B06EF4">
        <w:rPr>
          <w:rFonts w:cs="Arial"/>
        </w:rPr>
        <w:t xml:space="preserve"> develops</w:t>
      </w:r>
      <w:r>
        <w:rPr>
          <w:rFonts w:cs="Arial"/>
        </w:rPr>
        <w:t>, both to the</w:t>
      </w:r>
      <w:r w:rsidR="00B06EF4">
        <w:rPr>
          <w:rFonts w:cs="Arial"/>
        </w:rPr>
        <w:t xml:space="preserve">mselves and to others, </w:t>
      </w:r>
      <w:r>
        <w:rPr>
          <w:rFonts w:cs="Arial"/>
        </w:rPr>
        <w:t>they will be able to solve an increasing range of mathematical problems.</w:t>
      </w:r>
    </w:p>
    <w:p w:rsidR="00336597" w:rsidRDefault="00336597" w:rsidP="00336597">
      <w:pPr>
        <w:ind w:right="26"/>
        <w:rPr>
          <w:rFonts w:cs="Arial"/>
        </w:rPr>
      </w:pPr>
      <w:r>
        <w:rPr>
          <w:rFonts w:cs="Arial"/>
        </w:rPr>
        <w:t xml:space="preserve">Developing the knowledge, skills and concepts required in </w:t>
      </w:r>
      <w:r>
        <w:rPr>
          <w:rFonts w:cs="Arial"/>
          <w:b/>
        </w:rPr>
        <w:t>Understanding the World</w:t>
      </w:r>
      <w:r>
        <w:rPr>
          <w:rFonts w:cs="Arial"/>
        </w:rPr>
        <w:t xml:space="preserve"> is depe</w:t>
      </w:r>
      <w:r w:rsidR="00C80AAA">
        <w:rPr>
          <w:rFonts w:cs="Arial"/>
        </w:rPr>
        <w:t>ndent on children developing</w:t>
      </w:r>
      <w:r w:rsidR="00971A71">
        <w:rPr>
          <w:rFonts w:cs="Arial"/>
        </w:rPr>
        <w:t xml:space="preserve"> vocabulary and speaking skills which will enable them to </w:t>
      </w:r>
      <w:r>
        <w:rPr>
          <w:rFonts w:cs="Arial"/>
        </w:rPr>
        <w:t>c</w:t>
      </w:r>
      <w:r w:rsidR="00971A71">
        <w:rPr>
          <w:rFonts w:cs="Arial"/>
        </w:rPr>
        <w:t xml:space="preserve">onvey what they have discovered, or what they are thinking or doing, both to themselves and </w:t>
      </w:r>
      <w:r>
        <w:rPr>
          <w:rFonts w:cs="Arial"/>
        </w:rPr>
        <w:t xml:space="preserve">to others. </w:t>
      </w:r>
    </w:p>
    <w:p w:rsidR="00336597" w:rsidRDefault="00C80AAA" w:rsidP="00336597">
      <w:pPr>
        <w:ind w:right="26"/>
        <w:rPr>
          <w:rFonts w:cs="Arial"/>
        </w:rPr>
      </w:pPr>
      <w:r>
        <w:rPr>
          <w:rFonts w:cs="Arial"/>
          <w:b/>
        </w:rPr>
        <w:t>Expressive arts and d</w:t>
      </w:r>
      <w:r w:rsidR="00336597">
        <w:rPr>
          <w:rFonts w:cs="Arial"/>
          <w:b/>
        </w:rPr>
        <w:t xml:space="preserve">esign </w:t>
      </w:r>
      <w:r w:rsidR="00336597">
        <w:rPr>
          <w:rFonts w:cs="Arial"/>
        </w:rPr>
        <w:t>requires childre</w:t>
      </w:r>
      <w:r w:rsidR="00B84EB0">
        <w:rPr>
          <w:rFonts w:cs="Arial"/>
        </w:rPr>
        <w:t>n to develop their spea</w:t>
      </w:r>
      <w:r w:rsidR="005B4CFE">
        <w:rPr>
          <w:rFonts w:cs="Arial"/>
        </w:rPr>
        <w:t xml:space="preserve">king skills </w:t>
      </w:r>
      <w:r w:rsidR="00B84EB0">
        <w:rPr>
          <w:rFonts w:cs="Arial"/>
        </w:rPr>
        <w:t xml:space="preserve">in order to </w:t>
      </w:r>
      <w:r w:rsidR="00C85F65">
        <w:rPr>
          <w:rFonts w:cs="Arial"/>
        </w:rPr>
        <w:t>clarify ideas</w:t>
      </w:r>
      <w:r w:rsidR="00B84EB0">
        <w:rPr>
          <w:rFonts w:cs="Arial"/>
        </w:rPr>
        <w:t xml:space="preserve">, tell stories, and become involved in imaginary play </w:t>
      </w:r>
      <w:r w:rsidR="00336597">
        <w:rPr>
          <w:rFonts w:cs="Arial"/>
        </w:rPr>
        <w:t>across the visual and performing arts and design technology.</w:t>
      </w:r>
    </w:p>
    <w:p w:rsidR="00336597" w:rsidRPr="00C80AAA" w:rsidRDefault="00B84EB0" w:rsidP="00C80AAA">
      <w:pPr>
        <w:ind w:right="26"/>
        <w:rPr>
          <w:rFonts w:cs="Arial"/>
        </w:rPr>
      </w:pPr>
      <w:r>
        <w:rPr>
          <w:rFonts w:cs="Arial"/>
        </w:rPr>
        <w:lastRenderedPageBreak/>
        <w:t>Speaking is fundamental</w:t>
      </w:r>
      <w:r w:rsidR="00336597">
        <w:rPr>
          <w:rFonts w:cs="Arial"/>
        </w:rPr>
        <w:t xml:space="preserve"> to children developing the other aspects of </w:t>
      </w:r>
      <w:r w:rsidR="00336597">
        <w:rPr>
          <w:rFonts w:cs="Arial"/>
          <w:b/>
        </w:rPr>
        <w:t>Communication and Language</w:t>
      </w:r>
      <w:r w:rsidR="00336597">
        <w:rPr>
          <w:rFonts w:cs="Arial"/>
        </w:rPr>
        <w:t>. Chil</w:t>
      </w:r>
      <w:r>
        <w:rPr>
          <w:rFonts w:cs="Arial"/>
        </w:rPr>
        <w:t>dren will develop their understanding</w:t>
      </w:r>
      <w:r w:rsidR="00336597">
        <w:rPr>
          <w:rFonts w:cs="Arial"/>
        </w:rPr>
        <w:t>,</w:t>
      </w:r>
      <w:r>
        <w:rPr>
          <w:rFonts w:cs="Arial"/>
        </w:rPr>
        <w:t xml:space="preserve"> and </w:t>
      </w:r>
      <w:r w:rsidR="00C85F65">
        <w:rPr>
          <w:rFonts w:cs="Arial"/>
        </w:rPr>
        <w:t>value listening</w:t>
      </w:r>
      <w:r w:rsidR="00336597">
        <w:rPr>
          <w:rFonts w:cs="Arial"/>
        </w:rPr>
        <w:t xml:space="preserve"> and attenti</w:t>
      </w:r>
      <w:r>
        <w:rPr>
          <w:rFonts w:cs="Arial"/>
        </w:rPr>
        <w:t>on skills as their own ability to speak</w:t>
      </w:r>
      <w:r w:rsidR="00336597">
        <w:rPr>
          <w:rFonts w:cs="Arial"/>
        </w:rPr>
        <w:t xml:space="preserve"> develops.</w:t>
      </w:r>
      <w:bookmarkStart w:id="0" w:name="_GoBack"/>
      <w:bookmarkEnd w:id="0"/>
    </w:p>
    <w:sectPr w:rsidR="00336597" w:rsidRPr="00C80AAA" w:rsidSect="006059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E1" w:rsidRDefault="00054DE1" w:rsidP="00054DE1">
      <w:pPr>
        <w:spacing w:after="0" w:line="240" w:lineRule="auto"/>
      </w:pPr>
      <w:r>
        <w:separator/>
      </w:r>
    </w:p>
  </w:endnote>
  <w:endnote w:type="continuationSeparator" w:id="0">
    <w:p w:rsidR="00054DE1" w:rsidRDefault="00054DE1" w:rsidP="0005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E1" w:rsidRDefault="00054DE1" w:rsidP="00054DE1">
      <w:pPr>
        <w:spacing w:after="0" w:line="240" w:lineRule="auto"/>
      </w:pPr>
      <w:r>
        <w:separator/>
      </w:r>
    </w:p>
  </w:footnote>
  <w:footnote w:type="continuationSeparator" w:id="0">
    <w:p w:rsidR="00054DE1" w:rsidRDefault="00054DE1" w:rsidP="0005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E1" w:rsidRDefault="00054D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-287655</wp:posOffset>
          </wp:positionV>
          <wp:extent cx="1931035" cy="42481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FC8"/>
    <w:multiLevelType w:val="hybridMultilevel"/>
    <w:tmpl w:val="30FE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41428"/>
    <w:multiLevelType w:val="hybridMultilevel"/>
    <w:tmpl w:val="ECAC14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84"/>
    <w:rsid w:val="00000984"/>
    <w:rsid w:val="0001636B"/>
    <w:rsid w:val="00054DE1"/>
    <w:rsid w:val="000553E8"/>
    <w:rsid w:val="001E6B8B"/>
    <w:rsid w:val="00252FFE"/>
    <w:rsid w:val="002D58F0"/>
    <w:rsid w:val="00325D7B"/>
    <w:rsid w:val="00336597"/>
    <w:rsid w:val="00390378"/>
    <w:rsid w:val="00401805"/>
    <w:rsid w:val="00532AA5"/>
    <w:rsid w:val="00546BA1"/>
    <w:rsid w:val="00593918"/>
    <w:rsid w:val="005B4CFE"/>
    <w:rsid w:val="00605964"/>
    <w:rsid w:val="006B2243"/>
    <w:rsid w:val="006F7C7E"/>
    <w:rsid w:val="00774B40"/>
    <w:rsid w:val="00814AFD"/>
    <w:rsid w:val="0081562B"/>
    <w:rsid w:val="00931323"/>
    <w:rsid w:val="00971A71"/>
    <w:rsid w:val="00A35EEA"/>
    <w:rsid w:val="00AE3AFB"/>
    <w:rsid w:val="00B06EF4"/>
    <w:rsid w:val="00B11037"/>
    <w:rsid w:val="00B60E70"/>
    <w:rsid w:val="00B84EB0"/>
    <w:rsid w:val="00BC7702"/>
    <w:rsid w:val="00BE0400"/>
    <w:rsid w:val="00BE4CCC"/>
    <w:rsid w:val="00C33FCD"/>
    <w:rsid w:val="00C76DC4"/>
    <w:rsid w:val="00C80AAA"/>
    <w:rsid w:val="00C85F65"/>
    <w:rsid w:val="00CB3B75"/>
    <w:rsid w:val="00D52B9C"/>
    <w:rsid w:val="00D63C53"/>
    <w:rsid w:val="00D83F58"/>
    <w:rsid w:val="00DC34F5"/>
    <w:rsid w:val="00E40E8E"/>
    <w:rsid w:val="00F6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70B7A-3DF5-4DFE-880A-C015690F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E1"/>
  </w:style>
  <w:style w:type="paragraph" w:styleId="Footer">
    <w:name w:val="footer"/>
    <w:basedOn w:val="Normal"/>
    <w:link w:val="FooterChar"/>
    <w:uiPriority w:val="99"/>
    <w:unhideWhenUsed/>
    <w:rsid w:val="0005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ElectricWord PLC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fpeelyates</dc:creator>
  <cp:lastModifiedBy>Jaskeran Dosanjh</cp:lastModifiedBy>
  <cp:revision>16</cp:revision>
  <cp:lastPrinted>2014-02-12T15:13:00Z</cp:lastPrinted>
  <dcterms:created xsi:type="dcterms:W3CDTF">2014-05-09T13:34:00Z</dcterms:created>
  <dcterms:modified xsi:type="dcterms:W3CDTF">2015-03-31T11:44:00Z</dcterms:modified>
</cp:coreProperties>
</file>