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A9" w:rsidRDefault="00B108B3" w:rsidP="00513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</w:t>
      </w:r>
      <w:r w:rsidR="00C46E4C">
        <w:rPr>
          <w:b/>
          <w:sz w:val="28"/>
          <w:szCs w:val="28"/>
        </w:rPr>
        <w:t>ironment audit – Communication and Language: Speaking</w:t>
      </w:r>
    </w:p>
    <w:p w:rsidR="00C248E9" w:rsidRPr="00C248E9" w:rsidRDefault="00C248E9" w:rsidP="005136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this audit tool to </w:t>
      </w:r>
      <w:r w:rsidR="002416CC">
        <w:rPr>
          <w:sz w:val="24"/>
          <w:szCs w:val="24"/>
        </w:rPr>
        <w:t xml:space="preserve">decide what changes you need to make and </w:t>
      </w:r>
      <w:r w:rsidR="00CD51A2">
        <w:rPr>
          <w:sz w:val="24"/>
          <w:szCs w:val="24"/>
        </w:rPr>
        <w:t xml:space="preserve">to </w:t>
      </w:r>
      <w:r>
        <w:rPr>
          <w:sz w:val="24"/>
          <w:szCs w:val="24"/>
        </w:rPr>
        <w:t>check</w:t>
      </w:r>
      <w:r w:rsidR="002416CC">
        <w:rPr>
          <w:sz w:val="24"/>
          <w:szCs w:val="24"/>
        </w:rPr>
        <w:t xml:space="preserve"> which resources are available or need to be provided.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37"/>
        <w:gridCol w:w="1842"/>
        <w:gridCol w:w="1843"/>
      </w:tblGrid>
      <w:tr w:rsidR="00106494" w:rsidTr="00CE5F6B">
        <w:tc>
          <w:tcPr>
            <w:tcW w:w="5637" w:type="dxa"/>
          </w:tcPr>
          <w:p w:rsidR="00106494" w:rsidRPr="005136A9" w:rsidRDefault="00CE5F6B" w:rsidP="00C24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</w:t>
            </w:r>
            <w:r w:rsidR="002416CC" w:rsidRPr="005136A9">
              <w:rPr>
                <w:b/>
                <w:sz w:val="28"/>
                <w:szCs w:val="28"/>
              </w:rPr>
              <w:t xml:space="preserve"> layout and resources</w:t>
            </w:r>
          </w:p>
        </w:tc>
        <w:tc>
          <w:tcPr>
            <w:tcW w:w="1842" w:type="dxa"/>
          </w:tcPr>
          <w:p w:rsidR="00106494" w:rsidRPr="00C248E9" w:rsidRDefault="002416CC" w:rsidP="00C24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843" w:type="dxa"/>
          </w:tcPr>
          <w:p w:rsidR="00C248E9" w:rsidRPr="00C248E9" w:rsidRDefault="002416CC" w:rsidP="005136A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06494" w:rsidTr="00CE5F6B">
        <w:tc>
          <w:tcPr>
            <w:tcW w:w="5637" w:type="dxa"/>
          </w:tcPr>
          <w:p w:rsidR="00DA729F" w:rsidRDefault="00DA729F" w:rsidP="00442896">
            <w:pPr>
              <w:jc w:val="center"/>
              <w:rPr>
                <w:b/>
              </w:rPr>
            </w:pPr>
          </w:p>
          <w:p w:rsidR="00DA729F" w:rsidRPr="002416CC" w:rsidRDefault="00BF23C4" w:rsidP="00DA729F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842" w:type="dxa"/>
          </w:tcPr>
          <w:p w:rsidR="00106494" w:rsidRDefault="00106494"/>
        </w:tc>
        <w:tc>
          <w:tcPr>
            <w:tcW w:w="1843" w:type="dxa"/>
          </w:tcPr>
          <w:p w:rsidR="00106494" w:rsidRDefault="00106494"/>
        </w:tc>
      </w:tr>
      <w:tr w:rsidR="00BF23C4" w:rsidTr="00CE5F6B">
        <w:tc>
          <w:tcPr>
            <w:tcW w:w="5637" w:type="dxa"/>
          </w:tcPr>
          <w:p w:rsidR="00BF23C4" w:rsidRPr="00BF23C4" w:rsidRDefault="00CE5F6B" w:rsidP="00BF23C4">
            <w:r>
              <w:t>Do we ask for the children’s views on what they like and don’t like in the setting’s environment</w:t>
            </w:r>
            <w:r w:rsidR="009F5971">
              <w:t xml:space="preserve"> (</w:t>
            </w:r>
            <w:r>
              <w:t>indoors and outdoors</w:t>
            </w:r>
            <w:r w:rsidR="009F5971">
              <w:t>)</w:t>
            </w:r>
            <w:r>
              <w:t xml:space="preserve"> and make changes accordingly?</w:t>
            </w:r>
          </w:p>
        </w:tc>
        <w:tc>
          <w:tcPr>
            <w:tcW w:w="1842" w:type="dxa"/>
          </w:tcPr>
          <w:p w:rsidR="00BF23C4" w:rsidRDefault="00BF23C4"/>
        </w:tc>
        <w:tc>
          <w:tcPr>
            <w:tcW w:w="1843" w:type="dxa"/>
          </w:tcPr>
          <w:p w:rsidR="00BF23C4" w:rsidRDefault="00BF23C4"/>
        </w:tc>
      </w:tr>
      <w:tr w:rsidR="00BF23C4" w:rsidTr="00CE5F6B">
        <w:tc>
          <w:tcPr>
            <w:tcW w:w="5637" w:type="dxa"/>
          </w:tcPr>
          <w:p w:rsidR="00BF23C4" w:rsidRDefault="00CE5F6B" w:rsidP="00BF23C4">
            <w:r>
              <w:t>Is the physical environment organised to encourage small and large groups of children to be together to engage in conversation and discussion?</w:t>
            </w:r>
          </w:p>
        </w:tc>
        <w:tc>
          <w:tcPr>
            <w:tcW w:w="1842" w:type="dxa"/>
          </w:tcPr>
          <w:p w:rsidR="00BF23C4" w:rsidRDefault="00BF23C4"/>
        </w:tc>
        <w:tc>
          <w:tcPr>
            <w:tcW w:w="1843" w:type="dxa"/>
          </w:tcPr>
          <w:p w:rsidR="00BF23C4" w:rsidRDefault="00BF23C4"/>
        </w:tc>
      </w:tr>
      <w:tr w:rsidR="00BF23C4" w:rsidTr="00CE5F6B">
        <w:tc>
          <w:tcPr>
            <w:tcW w:w="5637" w:type="dxa"/>
          </w:tcPr>
          <w:p w:rsidR="00BF23C4" w:rsidRDefault="00CE5F6B" w:rsidP="00BF23C4">
            <w:r>
              <w:t>Is the layout of the environment flexible to create space for performance, imaginative play and meaningful speaking and listening activities?</w:t>
            </w:r>
          </w:p>
        </w:tc>
        <w:tc>
          <w:tcPr>
            <w:tcW w:w="1842" w:type="dxa"/>
          </w:tcPr>
          <w:p w:rsidR="00BF23C4" w:rsidRDefault="00BF23C4"/>
        </w:tc>
        <w:tc>
          <w:tcPr>
            <w:tcW w:w="1843" w:type="dxa"/>
          </w:tcPr>
          <w:p w:rsidR="00BF23C4" w:rsidRDefault="00BF23C4"/>
        </w:tc>
      </w:tr>
      <w:tr w:rsidR="00BF23C4" w:rsidTr="00CE5F6B">
        <w:tc>
          <w:tcPr>
            <w:tcW w:w="5637" w:type="dxa"/>
          </w:tcPr>
          <w:p w:rsidR="00BF23C4" w:rsidRDefault="00174014" w:rsidP="00BF23C4">
            <w:r>
              <w:t>How well is the environment organised so that mealtimes are sociable occasions with opportunities for speaking?</w:t>
            </w:r>
          </w:p>
        </w:tc>
        <w:tc>
          <w:tcPr>
            <w:tcW w:w="1842" w:type="dxa"/>
          </w:tcPr>
          <w:p w:rsidR="00BF23C4" w:rsidRDefault="00BF23C4"/>
        </w:tc>
        <w:tc>
          <w:tcPr>
            <w:tcW w:w="1843" w:type="dxa"/>
          </w:tcPr>
          <w:p w:rsidR="00BF23C4" w:rsidRDefault="00BF23C4"/>
        </w:tc>
      </w:tr>
      <w:tr w:rsidR="00BF23C4" w:rsidTr="00CE5F6B">
        <w:tc>
          <w:tcPr>
            <w:tcW w:w="5637" w:type="dxa"/>
          </w:tcPr>
          <w:p w:rsidR="00BF23C4" w:rsidRPr="00BF23C4" w:rsidRDefault="009F5971" w:rsidP="00BF23C4">
            <w:r>
              <w:t xml:space="preserve">Has thought been given to </w:t>
            </w:r>
            <w:r w:rsidR="00D501E6">
              <w:t xml:space="preserve">floor and wall coverings and furniture arrangements to enhance the acoustics of the rooms? </w:t>
            </w:r>
          </w:p>
        </w:tc>
        <w:tc>
          <w:tcPr>
            <w:tcW w:w="1842" w:type="dxa"/>
          </w:tcPr>
          <w:p w:rsidR="00BF23C4" w:rsidRDefault="00BF23C4"/>
        </w:tc>
        <w:tc>
          <w:tcPr>
            <w:tcW w:w="1843" w:type="dxa"/>
          </w:tcPr>
          <w:p w:rsidR="00BF23C4" w:rsidRDefault="00BF23C4"/>
        </w:tc>
      </w:tr>
      <w:tr w:rsidR="00BF23C4" w:rsidTr="00CE5F6B">
        <w:tc>
          <w:tcPr>
            <w:tcW w:w="5637" w:type="dxa"/>
          </w:tcPr>
          <w:p w:rsidR="00BF23C4" w:rsidRDefault="00D501E6" w:rsidP="00BF23C4">
            <w:r>
              <w:t>I</w:t>
            </w:r>
            <w:r w:rsidR="009F5971">
              <w:t>s the outdoor</w:t>
            </w:r>
            <w:r w:rsidR="00CE5F6B">
              <w:t xml:space="preserve"> environment arranged to create spaces for</w:t>
            </w:r>
            <w:r w:rsidR="00174014">
              <w:t xml:space="preserve"> speaking, performing and story</w:t>
            </w:r>
            <w:r w:rsidR="00CE5F6B">
              <w:t>telling?</w:t>
            </w:r>
          </w:p>
        </w:tc>
        <w:tc>
          <w:tcPr>
            <w:tcW w:w="1842" w:type="dxa"/>
          </w:tcPr>
          <w:p w:rsidR="00BF23C4" w:rsidRDefault="00BF23C4"/>
        </w:tc>
        <w:tc>
          <w:tcPr>
            <w:tcW w:w="1843" w:type="dxa"/>
          </w:tcPr>
          <w:p w:rsidR="00BF23C4" w:rsidRDefault="00BF23C4"/>
        </w:tc>
      </w:tr>
      <w:tr w:rsidR="00CE0453" w:rsidTr="00CE5F6B">
        <w:tc>
          <w:tcPr>
            <w:tcW w:w="5637" w:type="dxa"/>
          </w:tcPr>
          <w:p w:rsidR="00CE0453" w:rsidRDefault="00CE5F6B" w:rsidP="00BF23C4">
            <w:r>
              <w:t>Does the environment include signs and labels in languages other than English to remind adults to use them daily?</w:t>
            </w:r>
          </w:p>
        </w:tc>
        <w:tc>
          <w:tcPr>
            <w:tcW w:w="1842" w:type="dxa"/>
          </w:tcPr>
          <w:p w:rsidR="00CE0453" w:rsidRDefault="00CE0453"/>
        </w:tc>
        <w:tc>
          <w:tcPr>
            <w:tcW w:w="1843" w:type="dxa"/>
          </w:tcPr>
          <w:p w:rsidR="00CE0453" w:rsidRDefault="00CE0453"/>
        </w:tc>
      </w:tr>
      <w:tr w:rsidR="00121493" w:rsidTr="00CE5F6B">
        <w:tc>
          <w:tcPr>
            <w:tcW w:w="5637" w:type="dxa"/>
          </w:tcPr>
          <w:p w:rsidR="00DA729F" w:rsidRDefault="00DA729F" w:rsidP="00121493">
            <w:pPr>
              <w:jc w:val="center"/>
              <w:rPr>
                <w:b/>
              </w:rPr>
            </w:pPr>
          </w:p>
          <w:p w:rsidR="00DA729F" w:rsidRPr="00121493" w:rsidRDefault="00121493" w:rsidP="00DA729F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  <w:r w:rsidR="00DA729F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121493" w:rsidRDefault="00121493"/>
        </w:tc>
        <w:tc>
          <w:tcPr>
            <w:tcW w:w="1843" w:type="dxa"/>
          </w:tcPr>
          <w:p w:rsidR="00121493" w:rsidRDefault="00121493"/>
        </w:tc>
      </w:tr>
      <w:tr w:rsidR="00121493" w:rsidTr="00CE5F6B">
        <w:tc>
          <w:tcPr>
            <w:tcW w:w="5637" w:type="dxa"/>
          </w:tcPr>
          <w:p w:rsidR="00F71EF8" w:rsidRPr="00121493" w:rsidRDefault="00F71EF8" w:rsidP="00AB66A3">
            <w:r w:rsidRPr="00F71EF8">
              <w:rPr>
                <w:i/>
              </w:rPr>
              <w:t>Do we have the following</w:t>
            </w:r>
            <w:r>
              <w:rPr>
                <w:i/>
              </w:rPr>
              <w:t xml:space="preserve"> resources</w:t>
            </w:r>
            <w:r w:rsidR="006A56E3">
              <w:rPr>
                <w:i/>
              </w:rPr>
              <w:t>?</w:t>
            </w:r>
          </w:p>
        </w:tc>
        <w:tc>
          <w:tcPr>
            <w:tcW w:w="1842" w:type="dxa"/>
          </w:tcPr>
          <w:p w:rsidR="00121493" w:rsidRDefault="00121493"/>
        </w:tc>
        <w:tc>
          <w:tcPr>
            <w:tcW w:w="1843" w:type="dxa"/>
          </w:tcPr>
          <w:p w:rsidR="00121493" w:rsidRDefault="00121493"/>
        </w:tc>
      </w:tr>
      <w:tr w:rsidR="006F5249" w:rsidTr="00CE5F6B">
        <w:tc>
          <w:tcPr>
            <w:tcW w:w="5637" w:type="dxa"/>
          </w:tcPr>
          <w:p w:rsidR="006F5249" w:rsidRPr="006F5249" w:rsidRDefault="00D501E6" w:rsidP="00732516">
            <w:r>
              <w:t>Equipment to record children and adults speaking in English and their home languages.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F5249" w:rsidRDefault="006F5249"/>
        </w:tc>
        <w:tc>
          <w:tcPr>
            <w:tcW w:w="1843" w:type="dxa"/>
          </w:tcPr>
          <w:p w:rsidR="006F5249" w:rsidRDefault="006F5249"/>
        </w:tc>
      </w:tr>
      <w:tr w:rsidR="00D501E6" w:rsidTr="00CE5F6B">
        <w:tc>
          <w:tcPr>
            <w:tcW w:w="5637" w:type="dxa"/>
          </w:tcPr>
          <w:p w:rsidR="00D501E6" w:rsidRPr="006F5249" w:rsidRDefault="00D501E6" w:rsidP="00121493">
            <w:r>
              <w:t>Pictures and photographs of familiar things and experiences to talk about with the children.</w:t>
            </w:r>
          </w:p>
        </w:tc>
        <w:tc>
          <w:tcPr>
            <w:tcW w:w="1842" w:type="dxa"/>
          </w:tcPr>
          <w:p w:rsidR="00D501E6" w:rsidRDefault="00D501E6"/>
        </w:tc>
        <w:tc>
          <w:tcPr>
            <w:tcW w:w="1843" w:type="dxa"/>
          </w:tcPr>
          <w:p w:rsidR="00D501E6" w:rsidRDefault="00D501E6"/>
        </w:tc>
      </w:tr>
      <w:tr w:rsidR="00D501E6" w:rsidTr="00CE5F6B">
        <w:tc>
          <w:tcPr>
            <w:tcW w:w="5637" w:type="dxa"/>
          </w:tcPr>
          <w:p w:rsidR="00D501E6" w:rsidRPr="006F5249" w:rsidRDefault="00D501E6" w:rsidP="00121493">
            <w:r>
              <w:t>A wide range of resources for small world, imaginary and transactional play.</w:t>
            </w:r>
          </w:p>
        </w:tc>
        <w:tc>
          <w:tcPr>
            <w:tcW w:w="1842" w:type="dxa"/>
          </w:tcPr>
          <w:p w:rsidR="00D501E6" w:rsidRDefault="00D501E6"/>
        </w:tc>
        <w:tc>
          <w:tcPr>
            <w:tcW w:w="1843" w:type="dxa"/>
          </w:tcPr>
          <w:p w:rsidR="00D501E6" w:rsidRDefault="00D501E6"/>
        </w:tc>
      </w:tr>
      <w:tr w:rsidR="00D501E6" w:rsidTr="00CE5F6B">
        <w:tc>
          <w:tcPr>
            <w:tcW w:w="5637" w:type="dxa"/>
          </w:tcPr>
          <w:p w:rsidR="00D501E6" w:rsidRDefault="00732516" w:rsidP="00121493">
            <w:r>
              <w:t>Books of familiar stories and rhymes for the children to ‘read’ out loud.</w:t>
            </w:r>
          </w:p>
        </w:tc>
        <w:tc>
          <w:tcPr>
            <w:tcW w:w="1842" w:type="dxa"/>
          </w:tcPr>
          <w:p w:rsidR="00D501E6" w:rsidRDefault="00D501E6"/>
        </w:tc>
        <w:tc>
          <w:tcPr>
            <w:tcW w:w="1843" w:type="dxa"/>
          </w:tcPr>
          <w:p w:rsidR="00D501E6" w:rsidRDefault="00D501E6"/>
        </w:tc>
      </w:tr>
      <w:tr w:rsidR="00D501E6" w:rsidTr="00CE5F6B">
        <w:tc>
          <w:tcPr>
            <w:tcW w:w="5637" w:type="dxa"/>
          </w:tcPr>
          <w:p w:rsidR="00D501E6" w:rsidRDefault="00D501E6" w:rsidP="00121493">
            <w:r>
              <w:t>Old telephones and mobile phones to encourage speaking.</w:t>
            </w:r>
          </w:p>
        </w:tc>
        <w:tc>
          <w:tcPr>
            <w:tcW w:w="1842" w:type="dxa"/>
          </w:tcPr>
          <w:p w:rsidR="00D501E6" w:rsidRDefault="00D501E6"/>
        </w:tc>
        <w:tc>
          <w:tcPr>
            <w:tcW w:w="1843" w:type="dxa"/>
          </w:tcPr>
          <w:p w:rsidR="00D501E6" w:rsidRDefault="00D501E6"/>
        </w:tc>
      </w:tr>
      <w:tr w:rsidR="00D501E6" w:rsidTr="00CE5F6B">
        <w:tc>
          <w:tcPr>
            <w:tcW w:w="5637" w:type="dxa"/>
          </w:tcPr>
          <w:p w:rsidR="00D501E6" w:rsidRPr="006F5249" w:rsidRDefault="00D501E6" w:rsidP="00121493">
            <w:r>
              <w:t>‘Telephone exchanges’</w:t>
            </w:r>
            <w:r w:rsidR="00620958">
              <w:t xml:space="preserve">, either readymade or made with funnels and tubing, </w:t>
            </w:r>
            <w:r>
              <w:t>within and between rooms.</w:t>
            </w:r>
          </w:p>
        </w:tc>
        <w:tc>
          <w:tcPr>
            <w:tcW w:w="1842" w:type="dxa"/>
          </w:tcPr>
          <w:p w:rsidR="00D501E6" w:rsidRDefault="00D501E6"/>
        </w:tc>
        <w:tc>
          <w:tcPr>
            <w:tcW w:w="1843" w:type="dxa"/>
          </w:tcPr>
          <w:p w:rsidR="00D501E6" w:rsidRDefault="00D501E6"/>
        </w:tc>
      </w:tr>
      <w:tr w:rsidR="00D501E6" w:rsidTr="00CE5F6B">
        <w:tc>
          <w:tcPr>
            <w:tcW w:w="5637" w:type="dxa"/>
          </w:tcPr>
          <w:p w:rsidR="00D501E6" w:rsidRDefault="00D501E6" w:rsidP="00121493">
            <w:r>
              <w:t xml:space="preserve">Resources for a wide range of </w:t>
            </w:r>
            <w:r w:rsidR="00732516">
              <w:t xml:space="preserve">collaborative </w:t>
            </w:r>
            <w:r>
              <w:t xml:space="preserve">activities such as cooking, </w:t>
            </w:r>
            <w:r w:rsidR="00732516">
              <w:t>construction or role play to encourage conversation and discussion.</w:t>
            </w:r>
          </w:p>
        </w:tc>
        <w:tc>
          <w:tcPr>
            <w:tcW w:w="1842" w:type="dxa"/>
          </w:tcPr>
          <w:p w:rsidR="00D501E6" w:rsidRDefault="00D501E6"/>
        </w:tc>
        <w:tc>
          <w:tcPr>
            <w:tcW w:w="1843" w:type="dxa"/>
          </w:tcPr>
          <w:p w:rsidR="00D501E6" w:rsidRDefault="00D501E6"/>
        </w:tc>
      </w:tr>
      <w:tr w:rsidR="00F834F0" w:rsidTr="00CE5F6B">
        <w:tc>
          <w:tcPr>
            <w:tcW w:w="5637" w:type="dxa"/>
          </w:tcPr>
          <w:p w:rsidR="00F834F0" w:rsidRDefault="00F834F0" w:rsidP="00121493">
            <w:r>
              <w:t xml:space="preserve">ICT resources such as message discs and boards which encourage children to leave messages and ask questions. </w:t>
            </w:r>
          </w:p>
        </w:tc>
        <w:tc>
          <w:tcPr>
            <w:tcW w:w="1842" w:type="dxa"/>
          </w:tcPr>
          <w:p w:rsidR="00F834F0" w:rsidRDefault="00F834F0"/>
        </w:tc>
        <w:tc>
          <w:tcPr>
            <w:tcW w:w="1843" w:type="dxa"/>
          </w:tcPr>
          <w:p w:rsidR="00F834F0" w:rsidRDefault="00F834F0"/>
        </w:tc>
      </w:tr>
      <w:tr w:rsidR="00F834F0" w:rsidTr="00CE5F6B">
        <w:tc>
          <w:tcPr>
            <w:tcW w:w="5637" w:type="dxa"/>
          </w:tcPr>
          <w:p w:rsidR="00F834F0" w:rsidRDefault="00F834F0" w:rsidP="00121493">
            <w:r>
              <w:t>Cards which encourage children to recognise objects, learn new words and sequence events in a story.</w:t>
            </w:r>
          </w:p>
        </w:tc>
        <w:tc>
          <w:tcPr>
            <w:tcW w:w="1842" w:type="dxa"/>
          </w:tcPr>
          <w:p w:rsidR="00F834F0" w:rsidRDefault="00F834F0"/>
        </w:tc>
        <w:tc>
          <w:tcPr>
            <w:tcW w:w="1843" w:type="dxa"/>
          </w:tcPr>
          <w:p w:rsidR="00F834F0" w:rsidRDefault="00F834F0"/>
        </w:tc>
      </w:tr>
      <w:tr w:rsidR="00F834F0" w:rsidTr="00CE5F6B">
        <w:tc>
          <w:tcPr>
            <w:tcW w:w="5637" w:type="dxa"/>
          </w:tcPr>
          <w:p w:rsidR="00F834F0" w:rsidRDefault="00F834F0" w:rsidP="00121493">
            <w:r>
              <w:t>‘Washing lines’ so that children can order objects and events and refer to them during the course of the day.</w:t>
            </w:r>
          </w:p>
        </w:tc>
        <w:tc>
          <w:tcPr>
            <w:tcW w:w="1842" w:type="dxa"/>
          </w:tcPr>
          <w:p w:rsidR="00F834F0" w:rsidRDefault="00F834F0"/>
        </w:tc>
        <w:tc>
          <w:tcPr>
            <w:tcW w:w="1843" w:type="dxa"/>
          </w:tcPr>
          <w:p w:rsidR="00F834F0" w:rsidRDefault="00F834F0"/>
        </w:tc>
      </w:tr>
    </w:tbl>
    <w:p w:rsidR="00106494" w:rsidRDefault="00106494" w:rsidP="00AB66A3"/>
    <w:sectPr w:rsidR="00106494" w:rsidSect="006059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80" w:rsidRDefault="000C7680" w:rsidP="000C7680">
      <w:pPr>
        <w:spacing w:after="0" w:line="240" w:lineRule="auto"/>
      </w:pPr>
      <w:r>
        <w:separator/>
      </w:r>
    </w:p>
  </w:endnote>
  <w:endnote w:type="continuationSeparator" w:id="0">
    <w:p w:rsidR="000C7680" w:rsidRDefault="000C7680" w:rsidP="000C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80" w:rsidRDefault="000C7680" w:rsidP="000C7680">
      <w:pPr>
        <w:spacing w:after="0" w:line="240" w:lineRule="auto"/>
      </w:pPr>
      <w:r>
        <w:separator/>
      </w:r>
    </w:p>
  </w:footnote>
  <w:footnote w:type="continuationSeparator" w:id="0">
    <w:p w:rsidR="000C7680" w:rsidRDefault="000C7680" w:rsidP="000C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80" w:rsidRDefault="000C76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-287655</wp:posOffset>
          </wp:positionV>
          <wp:extent cx="1931035" cy="4248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494"/>
    <w:rsid w:val="000553E8"/>
    <w:rsid w:val="00097308"/>
    <w:rsid w:val="000B6435"/>
    <w:rsid w:val="000C7680"/>
    <w:rsid w:val="00106494"/>
    <w:rsid w:val="00121493"/>
    <w:rsid w:val="00174014"/>
    <w:rsid w:val="002416CC"/>
    <w:rsid w:val="002A7559"/>
    <w:rsid w:val="00442896"/>
    <w:rsid w:val="005136A9"/>
    <w:rsid w:val="005E5ED6"/>
    <w:rsid w:val="00605964"/>
    <w:rsid w:val="00620958"/>
    <w:rsid w:val="006A56E3"/>
    <w:rsid w:val="006F5249"/>
    <w:rsid w:val="00732516"/>
    <w:rsid w:val="00796650"/>
    <w:rsid w:val="007B0464"/>
    <w:rsid w:val="008A18AC"/>
    <w:rsid w:val="00902919"/>
    <w:rsid w:val="00941577"/>
    <w:rsid w:val="009F5971"/>
    <w:rsid w:val="00A038A9"/>
    <w:rsid w:val="00AB66A3"/>
    <w:rsid w:val="00B108B3"/>
    <w:rsid w:val="00B11037"/>
    <w:rsid w:val="00BF23C4"/>
    <w:rsid w:val="00BF37BC"/>
    <w:rsid w:val="00C248E9"/>
    <w:rsid w:val="00C33FCD"/>
    <w:rsid w:val="00C46E4C"/>
    <w:rsid w:val="00CD51A2"/>
    <w:rsid w:val="00CE0453"/>
    <w:rsid w:val="00CE5F6B"/>
    <w:rsid w:val="00D501E6"/>
    <w:rsid w:val="00DA729F"/>
    <w:rsid w:val="00F366CC"/>
    <w:rsid w:val="00F536F6"/>
    <w:rsid w:val="00F71EF8"/>
    <w:rsid w:val="00F834F0"/>
    <w:rsid w:val="00F860FD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C5B49-A204-4C94-A288-A8D5ECA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80"/>
  </w:style>
  <w:style w:type="paragraph" w:styleId="Footer">
    <w:name w:val="footer"/>
    <w:basedOn w:val="Normal"/>
    <w:link w:val="FooterChar"/>
    <w:uiPriority w:val="99"/>
    <w:unhideWhenUsed/>
    <w:rsid w:val="000C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ElectricWord PLC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fpeelyates</dc:creator>
  <cp:lastModifiedBy>Jaskeran Dosanjh</cp:lastModifiedBy>
  <cp:revision>21</cp:revision>
  <cp:lastPrinted>2015-02-19T12:48:00Z</cp:lastPrinted>
  <dcterms:created xsi:type="dcterms:W3CDTF">2014-03-05T16:37:00Z</dcterms:created>
  <dcterms:modified xsi:type="dcterms:W3CDTF">2015-03-31T11:17:00Z</dcterms:modified>
</cp:coreProperties>
</file>